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方正小标宋简体" w:hAnsi="宋体" w:eastAsia="方正小标宋简体" w:cs="宋体"/>
          <w:kern w:val="0"/>
          <w:sz w:val="18"/>
          <w:szCs w:val="1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届济南市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lang w:val="en-US" w:eastAsia="zh-CN"/>
        </w:rPr>
        <w:t>人民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政府法律顾问报名表</w:t>
      </w:r>
    </w:p>
    <w:tbl>
      <w:tblPr>
        <w:tblStyle w:val="4"/>
        <w:tblW w:w="97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097"/>
        <w:gridCol w:w="1584"/>
        <w:gridCol w:w="346"/>
        <w:gridCol w:w="1519"/>
        <w:gridCol w:w="313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0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职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称 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执业证号</w:t>
            </w:r>
          </w:p>
        </w:tc>
        <w:tc>
          <w:tcPr>
            <w:tcW w:w="3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执业年限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6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6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1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5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1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6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本人主要简历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 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Spec="center" w:tblpY="476"/>
        <w:tblOverlap w:val="never"/>
        <w:tblW w:w="89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6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主要业绩情况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（可提供学术研究或法律业务简介，可另附页）</w:t>
            </w:r>
          </w:p>
        </w:tc>
        <w:tc>
          <w:tcPr>
            <w:tcW w:w="6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主要社会兼职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（人大代表、政协委员或其他兼职）</w:t>
            </w:r>
          </w:p>
        </w:tc>
        <w:tc>
          <w:tcPr>
            <w:tcW w:w="671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兼任法律顾问情况</w:t>
            </w:r>
          </w:p>
        </w:tc>
        <w:tc>
          <w:tcPr>
            <w:tcW w:w="6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拟报专业组别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年    月    日</w:t>
            </w:r>
          </w:p>
        </w:tc>
      </w:tr>
    </w:tbl>
    <w:p/>
    <w:p>
      <w:pPr>
        <w:ind w:left="630" w:hanging="630" w:hangingChars="300"/>
      </w:pPr>
      <w:r>
        <w:rPr>
          <w:rFonts w:hint="eastAsia" w:ascii="黑体" w:hAnsi="黑体" w:eastAsia="黑体"/>
          <w:bCs/>
        </w:rPr>
        <w:t>备注：</w:t>
      </w:r>
      <w:r>
        <w:rPr>
          <w:rFonts w:hint="eastAsia"/>
          <w:bCs/>
        </w:rPr>
        <w:t>本届政府法律顾问拟分为</w:t>
      </w:r>
      <w:r>
        <w:rPr>
          <w:rFonts w:hint="eastAsia" w:ascii="黑体" w:hAnsi="黑体" w:eastAsia="黑体"/>
          <w:bCs/>
        </w:rPr>
        <w:t>“政府法治、土地管理、征收拆迁、建筑工程和房地产、股权改制、投资融资、破产重组、特许经营、涉外法律”</w:t>
      </w:r>
      <w:r>
        <w:rPr>
          <w:rFonts w:hint="eastAsia"/>
          <w:bCs/>
        </w:rPr>
        <w:t>等九个组别，请根据本人特长选择填报，最多可报两个组别。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0845" cy="311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84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5pt;width:32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zOhkjRAAAAAwEAAA8AAAAAAAAAAQAgAAAAIgAAAGRycy9kb3du&#10;cmV2LnhtbFBLAQIUABQAAAAIAIdO4kAsMIq1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30E7"/>
    <w:rsid w:val="229730E7"/>
    <w:rsid w:val="2CD43C7E"/>
    <w:rsid w:val="38476A87"/>
    <w:rsid w:val="3BB0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2021-04-12T07:11:00Z</dcterms:created>
  <dc:creator>若水</dc:creator>
  <cp:lastModifiedBy>裴洪鸿</cp:lastModifiedBy>
  <dcterms:modified xsi:type="dcterms:W3CDTF">2025-06-03T01:42:18Z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26BA0AAB8D1C4A2C9EBFA99057E1CC95</vt:lpwstr>
  </property>
</Properties>
</file>